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B731FC" w:rsidTr="00B731FC">
        <w:trPr>
          <w:trHeight w:val="994"/>
          <w:jc w:val="center"/>
        </w:trPr>
        <w:tc>
          <w:tcPr>
            <w:tcW w:w="4962" w:type="dxa"/>
            <w:hideMark/>
          </w:tcPr>
          <w:p w:rsidR="00B731FC" w:rsidRDefault="00B731FC">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B731FC" w:rsidRDefault="00B731FC">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B731FC" w:rsidRDefault="00B731FC">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E5BBBC"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B731FC" w:rsidRDefault="00B731FC">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B731FC" w:rsidRDefault="00B731FC">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B731FC" w:rsidRDefault="00B731FC">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C248A7"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B731FC" w:rsidRDefault="00B731FC" w:rsidP="00B731FC">
      <w:pPr>
        <w:widowControl w:val="0"/>
        <w:spacing w:before="60" w:after="60"/>
        <w:rPr>
          <w:rFonts w:ascii="Times New Roman" w:hAnsi="Times New Roman"/>
          <w:sz w:val="2"/>
          <w:szCs w:val="2"/>
        </w:rPr>
      </w:pPr>
    </w:p>
    <w:p w:rsidR="0097023E" w:rsidRDefault="00B731FC" w:rsidP="00B731FC">
      <w:pPr>
        <w:pStyle w:val="StdText"/>
      </w:pPr>
      <w:r>
        <w:t xml:space="preserve">             Số:</w:t>
      </w:r>
      <w:r w:rsidR="00670F35">
        <w:t xml:space="preserve">       </w:t>
      </w:r>
      <w:r>
        <w:t xml:space="preserve"> /HĐ-ĐHSPKT</w:t>
      </w:r>
    </w:p>
    <w:p w:rsidR="00B731FC" w:rsidRDefault="00B731FC" w:rsidP="00B731FC">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B731FC" w:rsidRDefault="00B731FC" w:rsidP="00B731F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B731FC" w:rsidRDefault="00B731FC" w:rsidP="00B731F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B731FC" w:rsidRDefault="00B731FC" w:rsidP="00B731F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rsidR="00B731FC" w:rsidRDefault="00B731FC" w:rsidP="00B731FC">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B731FC" w:rsidRDefault="00B731FC" w:rsidP="00B731FC">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B731FC" w:rsidRDefault="00B731FC" w:rsidP="00B731FC">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B731FC" w:rsidRDefault="00B731FC" w:rsidP="00B731FC">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B731FC" w:rsidRDefault="00B731FC" w:rsidP="00B731FC">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B731FC" w:rsidRDefault="00B731FC" w:rsidP="00B731FC">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B731FC" w:rsidRDefault="00B731FC" w:rsidP="00B731FC">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B731FC" w:rsidRDefault="00B731FC" w:rsidP="00B731FC">
      <w:pPr>
        <w:pStyle w:val="SHeading"/>
        <w:tabs>
          <w:tab w:val="left" w:pos="2835"/>
        </w:tabs>
      </w:pPr>
      <w:r>
        <w:t xml:space="preserve">Bên B: </w:t>
      </w:r>
    </w:p>
    <w:p w:rsidR="00B731FC" w:rsidRDefault="00B731FC" w:rsidP="00B731FC">
      <w:pPr>
        <w:pStyle w:val="StdText"/>
        <w:tabs>
          <w:tab w:val="left" w:pos="2835"/>
        </w:tabs>
      </w:pPr>
      <w:r>
        <w:t>Ông (bà)</w:t>
      </w:r>
      <w:r>
        <w:tab/>
        <w:t>: Đinh Văn Đệ</w:t>
      </w:r>
    </w:p>
    <w:p w:rsidR="00B731FC" w:rsidRDefault="00B731FC" w:rsidP="00B731FC">
      <w:pPr>
        <w:pStyle w:val="StdText"/>
        <w:tabs>
          <w:tab w:val="left" w:pos="2835"/>
        </w:tabs>
      </w:pPr>
      <w:r>
        <w:t>Sinh ngày</w:t>
      </w:r>
      <w:r>
        <w:tab/>
        <w:t>: 08/02/1974</w:t>
      </w:r>
    </w:p>
    <w:p w:rsidR="00B731FC" w:rsidRDefault="00B731FC" w:rsidP="00B731FC">
      <w:pPr>
        <w:pStyle w:val="StdText"/>
        <w:tabs>
          <w:tab w:val="left" w:pos="2835"/>
        </w:tabs>
        <w:ind w:left="2835" w:hanging="2835"/>
      </w:pPr>
      <w:r>
        <w:t>Số CMND/ CCCD</w:t>
      </w:r>
      <w:r>
        <w:tab/>
        <w:t>: 025372149, ngày cấp 10/04/2010 , nơi cấp TP.HCM</w:t>
      </w:r>
    </w:p>
    <w:p w:rsidR="00B731FC" w:rsidRDefault="00B731FC" w:rsidP="00B731FC">
      <w:pPr>
        <w:pStyle w:val="StdText"/>
        <w:tabs>
          <w:tab w:val="left" w:pos="2835"/>
        </w:tabs>
        <w:ind w:left="2835" w:hanging="2835"/>
      </w:pPr>
      <w:r>
        <w:t>Học vị</w:t>
      </w:r>
      <w:r>
        <w:tab/>
        <w:t>: Thạc sĩ</w:t>
      </w:r>
    </w:p>
    <w:p w:rsidR="00B731FC" w:rsidRDefault="00B731FC" w:rsidP="00B731FC">
      <w:pPr>
        <w:pStyle w:val="StdText"/>
        <w:tabs>
          <w:tab w:val="left" w:pos="2835"/>
        </w:tabs>
        <w:ind w:left="2835" w:hanging="2835"/>
      </w:pPr>
      <w:r>
        <w:t>Chức danh</w:t>
      </w:r>
      <w:r>
        <w:tab/>
        <w:t xml:space="preserve">: </w:t>
      </w:r>
      <w:r w:rsidR="00670F35">
        <w:t>Giảng viên</w:t>
      </w:r>
    </w:p>
    <w:p w:rsidR="00B731FC" w:rsidRDefault="00B731FC" w:rsidP="00B731FC">
      <w:pPr>
        <w:pStyle w:val="StdText"/>
        <w:tabs>
          <w:tab w:val="left" w:pos="2835"/>
        </w:tabs>
        <w:ind w:left="2880" w:hanging="2880"/>
      </w:pPr>
      <w:r>
        <w:t>Địa chỉ liên hệ</w:t>
      </w:r>
      <w:r>
        <w:tab/>
        <w:t xml:space="preserve">: 390 Hoàng Văn Thụ, P4, Q. Tân Bình, TP.HCM        </w:t>
      </w:r>
    </w:p>
    <w:p w:rsidR="00B731FC" w:rsidRDefault="00B731FC" w:rsidP="00B731FC">
      <w:pPr>
        <w:pStyle w:val="StdText"/>
        <w:tabs>
          <w:tab w:val="left" w:pos="2835"/>
        </w:tabs>
        <w:ind w:left="2880" w:hanging="2880"/>
      </w:pPr>
      <w:r>
        <w:t>Điện thoại</w:t>
      </w:r>
      <w:r>
        <w:tab/>
        <w:t xml:space="preserve">: </w:t>
      </w:r>
      <w:r w:rsidR="00670F35">
        <w:t>0964 216 994</w:t>
      </w:r>
    </w:p>
    <w:p w:rsidR="00B731FC" w:rsidRDefault="00B731FC" w:rsidP="00B731FC">
      <w:pPr>
        <w:pStyle w:val="StdText"/>
        <w:tabs>
          <w:tab w:val="left" w:pos="2835"/>
        </w:tabs>
        <w:ind w:left="2880" w:hanging="2880"/>
      </w:pPr>
      <w:r>
        <w:t>Email</w:t>
      </w:r>
      <w:r>
        <w:tab/>
        <w:t>: 0</w:t>
      </w:r>
    </w:p>
    <w:p w:rsidR="00B731FC" w:rsidRDefault="00B731FC" w:rsidP="00B731FC">
      <w:pPr>
        <w:pStyle w:val="StdText"/>
        <w:tabs>
          <w:tab w:val="left" w:pos="2835"/>
        </w:tabs>
        <w:ind w:left="2880" w:hanging="2880"/>
      </w:pPr>
      <w:r>
        <w:t xml:space="preserve">Mã số thuế </w:t>
      </w:r>
      <w:r>
        <w:tab/>
        <w:t>: 0</w:t>
      </w:r>
    </w:p>
    <w:p w:rsidR="00B731FC" w:rsidRDefault="00B731FC" w:rsidP="00B731FC">
      <w:pPr>
        <w:pStyle w:val="StdText"/>
        <w:tabs>
          <w:tab w:val="left" w:pos="2835"/>
        </w:tabs>
        <w:ind w:left="3600" w:hanging="3600"/>
      </w:pPr>
      <w:r>
        <w:t>Số tài khoản</w:t>
      </w:r>
      <w:r>
        <w:tab/>
        <w:t xml:space="preserve">: 1603215001371, tại ngân hàng Ngân hàng Agribank </w:t>
      </w:r>
    </w:p>
    <w:p w:rsidR="00B731FC" w:rsidRDefault="00B731FC" w:rsidP="00B731FC">
      <w:pPr>
        <w:pStyle w:val="StdText"/>
        <w:tabs>
          <w:tab w:val="left" w:pos="2835"/>
        </w:tabs>
        <w:ind w:left="3600" w:hanging="3600"/>
      </w:pPr>
      <w:r>
        <w:t>Chi nhánh ngân hàng</w:t>
      </w:r>
      <w:r>
        <w:tab/>
        <w:t>: Chi nhánh Lý Thường Kiệt, quận Tân Bình</w:t>
      </w:r>
    </w:p>
    <w:p w:rsidR="00B731FC" w:rsidRDefault="00B731FC" w:rsidP="00B731FC">
      <w:pPr>
        <w:pStyle w:val="SHeading"/>
        <w:tabs>
          <w:tab w:val="left" w:pos="2835"/>
        </w:tabs>
      </w:pPr>
      <w:r>
        <w:t xml:space="preserve">Cùng ký kết hợp đồng giảng dạy với những điều khoản sau đây: </w:t>
      </w:r>
    </w:p>
    <w:p w:rsidR="00B731FC" w:rsidRDefault="00B731FC" w:rsidP="00B731FC">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43"/>
        <w:gridCol w:w="1909"/>
        <w:gridCol w:w="1300"/>
        <w:gridCol w:w="1500"/>
        <w:gridCol w:w="2380"/>
      </w:tblGrid>
      <w:tr w:rsidR="00B731FC" w:rsidRPr="00B731FC" w:rsidTr="00B731FC">
        <w:trPr>
          <w:trHeight w:val="945"/>
        </w:trPr>
        <w:tc>
          <w:tcPr>
            <w:tcW w:w="740" w:type="dxa"/>
            <w:noWrap/>
            <w:hideMark/>
          </w:tcPr>
          <w:p w:rsidR="00B731FC" w:rsidRPr="00B731FC" w:rsidRDefault="00B731FC" w:rsidP="00B731FC">
            <w:pPr>
              <w:pStyle w:val="ChiTietHopDong"/>
              <w:rPr>
                <w:b/>
                <w:bCs/>
              </w:rPr>
            </w:pPr>
            <w:r w:rsidRPr="00B731FC">
              <w:rPr>
                <w:b/>
                <w:bCs/>
              </w:rPr>
              <w:t>TT</w:t>
            </w:r>
          </w:p>
        </w:tc>
        <w:tc>
          <w:tcPr>
            <w:tcW w:w="2400" w:type="dxa"/>
            <w:hideMark/>
          </w:tcPr>
          <w:p w:rsidR="00B731FC" w:rsidRPr="00B731FC" w:rsidRDefault="00B731FC" w:rsidP="00B731FC">
            <w:pPr>
              <w:pStyle w:val="ChiTietHopDong"/>
              <w:rPr>
                <w:b/>
                <w:bCs/>
              </w:rPr>
            </w:pPr>
            <w:r w:rsidRPr="00B731FC">
              <w:rPr>
                <w:b/>
                <w:bCs/>
              </w:rPr>
              <w:t>Tên môn học</w:t>
            </w:r>
          </w:p>
        </w:tc>
        <w:tc>
          <w:tcPr>
            <w:tcW w:w="2400" w:type="dxa"/>
            <w:hideMark/>
          </w:tcPr>
          <w:p w:rsidR="00B731FC" w:rsidRPr="00B731FC" w:rsidRDefault="00B731FC" w:rsidP="00B731FC">
            <w:pPr>
              <w:pStyle w:val="ChiTietHopDong"/>
              <w:rPr>
                <w:b/>
                <w:bCs/>
              </w:rPr>
            </w:pPr>
            <w:r w:rsidRPr="00B731FC">
              <w:rPr>
                <w:b/>
                <w:bCs/>
              </w:rPr>
              <w:t>Lớp</w:t>
            </w:r>
          </w:p>
        </w:tc>
        <w:tc>
          <w:tcPr>
            <w:tcW w:w="1300" w:type="dxa"/>
            <w:hideMark/>
          </w:tcPr>
          <w:p w:rsidR="00B731FC" w:rsidRPr="00B731FC" w:rsidRDefault="00B731FC" w:rsidP="00B731FC">
            <w:pPr>
              <w:pStyle w:val="ChiTietHopDong"/>
              <w:rPr>
                <w:b/>
                <w:bCs/>
              </w:rPr>
            </w:pPr>
            <w:r w:rsidRPr="00B731FC">
              <w:rPr>
                <w:b/>
                <w:bCs/>
              </w:rPr>
              <w:t>Số tiết tạm tính</w:t>
            </w:r>
          </w:p>
        </w:tc>
        <w:tc>
          <w:tcPr>
            <w:tcW w:w="1500" w:type="dxa"/>
            <w:hideMark/>
          </w:tcPr>
          <w:p w:rsidR="00B731FC" w:rsidRPr="00B731FC" w:rsidRDefault="00B731FC" w:rsidP="00B731FC">
            <w:pPr>
              <w:pStyle w:val="ChiTietHopDong"/>
              <w:rPr>
                <w:b/>
                <w:bCs/>
              </w:rPr>
            </w:pPr>
            <w:r w:rsidRPr="00B731FC">
              <w:rPr>
                <w:b/>
                <w:bCs/>
              </w:rPr>
              <w:t>Đơn giá</w:t>
            </w:r>
            <w:r w:rsidRPr="00B731FC">
              <w:rPr>
                <w:b/>
                <w:bCs/>
              </w:rPr>
              <w:br/>
              <w:t>(Đồng/tiết)</w:t>
            </w:r>
          </w:p>
        </w:tc>
        <w:tc>
          <w:tcPr>
            <w:tcW w:w="2380" w:type="dxa"/>
            <w:noWrap/>
            <w:hideMark/>
          </w:tcPr>
          <w:p w:rsidR="00B731FC" w:rsidRPr="00B731FC" w:rsidRDefault="00B731FC" w:rsidP="00B731FC">
            <w:pPr>
              <w:pStyle w:val="ChiTietHopDong"/>
              <w:rPr>
                <w:b/>
                <w:bCs/>
              </w:rPr>
            </w:pPr>
            <w:r w:rsidRPr="00B731FC">
              <w:rPr>
                <w:b/>
                <w:bCs/>
              </w:rPr>
              <w:t>Thành tiền</w:t>
            </w:r>
          </w:p>
        </w:tc>
      </w:tr>
      <w:tr w:rsidR="00B731FC" w:rsidRPr="00B731FC" w:rsidTr="00B731FC">
        <w:trPr>
          <w:trHeight w:val="315"/>
        </w:trPr>
        <w:tc>
          <w:tcPr>
            <w:tcW w:w="740" w:type="dxa"/>
            <w:noWrap/>
            <w:hideMark/>
          </w:tcPr>
          <w:p w:rsidR="00B731FC" w:rsidRPr="00B731FC" w:rsidRDefault="00B731FC" w:rsidP="00B731FC">
            <w:pPr>
              <w:pStyle w:val="ChiTietHopDong"/>
            </w:pPr>
            <w:r w:rsidRPr="00B731FC">
              <w:t>1</w:t>
            </w:r>
          </w:p>
        </w:tc>
        <w:tc>
          <w:tcPr>
            <w:tcW w:w="2400" w:type="dxa"/>
            <w:hideMark/>
          </w:tcPr>
          <w:p w:rsidR="00B731FC" w:rsidRPr="00B731FC" w:rsidRDefault="00B731FC" w:rsidP="00B731FC">
            <w:pPr>
              <w:pStyle w:val="ChiTietHopDong"/>
            </w:pPr>
            <w:r w:rsidRPr="00B731FC">
              <w:t>Phương pháp tính</w:t>
            </w:r>
          </w:p>
        </w:tc>
        <w:tc>
          <w:tcPr>
            <w:tcW w:w="2400" w:type="dxa"/>
            <w:hideMark/>
          </w:tcPr>
          <w:p w:rsidR="00B731FC" w:rsidRPr="00B731FC" w:rsidRDefault="00B731FC" w:rsidP="00B731FC">
            <w:pPr>
              <w:pStyle w:val="ChiTietHopDong"/>
            </w:pPr>
            <w:r w:rsidRPr="00B731FC">
              <w:t>18645LTT3</w:t>
            </w:r>
          </w:p>
        </w:tc>
        <w:tc>
          <w:tcPr>
            <w:tcW w:w="1300" w:type="dxa"/>
            <w:noWrap/>
            <w:hideMark/>
          </w:tcPr>
          <w:p w:rsidR="00B731FC" w:rsidRPr="00B731FC" w:rsidRDefault="00B731FC" w:rsidP="00B731FC">
            <w:pPr>
              <w:pStyle w:val="ChiTietHopDong"/>
            </w:pPr>
            <w:r w:rsidRPr="00B731FC">
              <w:t>30.00</w:t>
            </w:r>
          </w:p>
        </w:tc>
        <w:tc>
          <w:tcPr>
            <w:tcW w:w="1500" w:type="dxa"/>
            <w:noWrap/>
            <w:hideMark/>
          </w:tcPr>
          <w:p w:rsidR="00B731FC" w:rsidRPr="00B731FC" w:rsidRDefault="00B731FC" w:rsidP="00B731FC">
            <w:pPr>
              <w:pStyle w:val="ChiTietHopDong"/>
            </w:pPr>
            <w:r w:rsidRPr="00B731FC">
              <w:t>75,000</w:t>
            </w:r>
          </w:p>
        </w:tc>
        <w:tc>
          <w:tcPr>
            <w:tcW w:w="2380" w:type="dxa"/>
            <w:noWrap/>
            <w:hideMark/>
          </w:tcPr>
          <w:p w:rsidR="00B731FC" w:rsidRPr="00B731FC" w:rsidRDefault="00B731FC" w:rsidP="00B731FC">
            <w:pPr>
              <w:pStyle w:val="ChiTietHopDong"/>
            </w:pPr>
            <w:r w:rsidRPr="00B731FC">
              <w:t>2,250,000</w:t>
            </w:r>
          </w:p>
        </w:tc>
      </w:tr>
    </w:tbl>
    <w:p w:rsidR="00B731FC" w:rsidRDefault="00B731FC" w:rsidP="00B731FC">
      <w:pPr>
        <w:pStyle w:val="SHeading"/>
      </w:pPr>
      <w:r>
        <w:t>Tổng cộng: 2.250.000 đồng.</w:t>
      </w:r>
    </w:p>
    <w:p w:rsidR="00B731FC" w:rsidRDefault="00B731FC" w:rsidP="00B731FC">
      <w:pPr>
        <w:pStyle w:val="SHeading"/>
      </w:pPr>
      <w:r>
        <w:t>Bằng chữ: Hai triệu hai trăm năm mươi nghìn đồng.</w:t>
      </w:r>
    </w:p>
    <w:p w:rsidR="00B731FC" w:rsidRDefault="00B731FC" w:rsidP="00B731FC">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B731FC" w:rsidRDefault="00B731FC" w:rsidP="00B731FC">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B731FC" w:rsidRDefault="00B731FC" w:rsidP="00B731FC">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B731FC" w:rsidRDefault="00B731FC" w:rsidP="00B731FC">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B731FC" w:rsidRDefault="00B731FC" w:rsidP="00B731FC">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B731FC" w:rsidRDefault="00B731FC" w:rsidP="00B731FC">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B731FC" w:rsidRDefault="00B731FC" w:rsidP="00B731FC">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B731FC" w:rsidRDefault="00B731FC" w:rsidP="00B731FC">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B731FC" w:rsidRDefault="00B731FC" w:rsidP="00B731FC">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B731FC" w:rsidRDefault="00B731FC" w:rsidP="00B731FC">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B731FC" w:rsidRDefault="00B731FC" w:rsidP="00B731FC">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B731FC" w:rsidRDefault="00B731FC" w:rsidP="00B731FC">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B731FC" w:rsidRDefault="00B731FC" w:rsidP="00B731FC">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B731FC" w:rsidRDefault="00B731FC" w:rsidP="00B731FC">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rsidR="00B731FC" w:rsidRDefault="00B731FC" w:rsidP="00B731FC">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B731FC" w:rsidRDefault="00B731FC" w:rsidP="00B731FC">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B731FC" w:rsidRDefault="00B731FC" w:rsidP="00B731FC">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B731FC" w:rsidRDefault="00B731FC" w:rsidP="00B731FC">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B731FC" w:rsidRDefault="00B731FC" w:rsidP="00B731FC">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B731FC" w:rsidTr="00B731FC">
        <w:trPr>
          <w:trHeight w:val="1843"/>
        </w:trPr>
        <w:tc>
          <w:tcPr>
            <w:tcW w:w="4111" w:type="dxa"/>
          </w:tcPr>
          <w:p w:rsidR="00B731FC" w:rsidRDefault="00B731FC">
            <w:pPr>
              <w:widowControl w:val="0"/>
              <w:jc w:val="center"/>
              <w:rPr>
                <w:rFonts w:ascii="Times New Roman" w:hAnsi="Times New Roman"/>
                <w:b/>
                <w:sz w:val="26"/>
                <w:szCs w:val="26"/>
              </w:rPr>
            </w:pPr>
            <w:r>
              <w:rPr>
                <w:rFonts w:ascii="Times New Roman" w:hAnsi="Times New Roman"/>
                <w:b/>
                <w:sz w:val="26"/>
                <w:szCs w:val="26"/>
              </w:rPr>
              <w:t>BÊN B</w:t>
            </w:r>
          </w:p>
          <w:p w:rsidR="00B731FC" w:rsidRDefault="00B731FC">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B731FC" w:rsidRDefault="00B731FC">
            <w:pPr>
              <w:tabs>
                <w:tab w:val="left" w:pos="1560"/>
              </w:tabs>
              <w:jc w:val="center"/>
              <w:rPr>
                <w:rFonts w:ascii="Times New Roman" w:hAnsi="Times New Roman"/>
                <w:sz w:val="26"/>
                <w:szCs w:val="26"/>
              </w:rPr>
            </w:pPr>
          </w:p>
        </w:tc>
        <w:tc>
          <w:tcPr>
            <w:tcW w:w="4953" w:type="dxa"/>
          </w:tcPr>
          <w:p w:rsidR="00B731FC" w:rsidRDefault="00B731FC">
            <w:pPr>
              <w:jc w:val="center"/>
              <w:rPr>
                <w:rFonts w:ascii="Times New Roman" w:hAnsi="Times New Roman"/>
                <w:b/>
                <w:sz w:val="26"/>
                <w:szCs w:val="26"/>
              </w:rPr>
            </w:pPr>
            <w:r>
              <w:rPr>
                <w:rFonts w:ascii="Times New Roman" w:hAnsi="Times New Roman"/>
                <w:b/>
                <w:sz w:val="26"/>
                <w:szCs w:val="26"/>
              </w:rPr>
              <w:t>ĐẠI DIỆN BÊN A</w:t>
            </w:r>
          </w:p>
          <w:p w:rsidR="00B731FC" w:rsidRDefault="00B731FC">
            <w:pPr>
              <w:widowControl w:val="0"/>
              <w:jc w:val="center"/>
              <w:rPr>
                <w:rFonts w:ascii="Times New Roman" w:hAnsi="Times New Roman"/>
                <w:color w:val="000000"/>
                <w:sz w:val="26"/>
                <w:szCs w:val="26"/>
              </w:rPr>
            </w:pPr>
          </w:p>
          <w:p w:rsidR="00B731FC" w:rsidRDefault="00B731FC">
            <w:pPr>
              <w:widowControl w:val="0"/>
              <w:jc w:val="center"/>
              <w:rPr>
                <w:rFonts w:ascii="Times New Roman" w:hAnsi="Times New Roman"/>
                <w:color w:val="000000"/>
                <w:sz w:val="26"/>
                <w:szCs w:val="26"/>
              </w:rPr>
            </w:pPr>
          </w:p>
          <w:p w:rsidR="00B731FC" w:rsidRDefault="00B731FC">
            <w:pPr>
              <w:widowControl w:val="0"/>
              <w:jc w:val="center"/>
              <w:rPr>
                <w:rFonts w:ascii="Times New Roman" w:hAnsi="Times New Roman"/>
                <w:color w:val="000000"/>
                <w:sz w:val="26"/>
                <w:szCs w:val="26"/>
              </w:rPr>
            </w:pPr>
          </w:p>
          <w:p w:rsidR="00B731FC" w:rsidRDefault="00B731FC">
            <w:pPr>
              <w:widowControl w:val="0"/>
              <w:jc w:val="center"/>
              <w:rPr>
                <w:rFonts w:ascii="Times New Roman" w:hAnsi="Times New Roman"/>
                <w:color w:val="000000"/>
                <w:sz w:val="26"/>
                <w:szCs w:val="26"/>
              </w:rPr>
            </w:pPr>
          </w:p>
          <w:p w:rsidR="00B731FC" w:rsidRDefault="00B731FC">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B731FC" w:rsidRDefault="00B731FC" w:rsidP="00B731FC">
      <w:pPr>
        <w:rPr>
          <w:rFonts w:ascii="Times New Roman" w:hAnsi="Times New Roman"/>
          <w:sz w:val="24"/>
          <w:szCs w:val="20"/>
        </w:rPr>
      </w:pPr>
    </w:p>
    <w:p w:rsidR="00B731FC" w:rsidRDefault="00B731FC" w:rsidP="00B731FC">
      <w:pPr>
        <w:pStyle w:val="SHeading"/>
      </w:pPr>
    </w:p>
    <w:sectPr w:rsidR="00B731FC" w:rsidSect="00B731FC">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1FC"/>
    <w:rsid w:val="00670F35"/>
    <w:rsid w:val="00701059"/>
    <w:rsid w:val="0097023E"/>
    <w:rsid w:val="00B73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B731FC"/>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B731FC"/>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B731FC"/>
    <w:rPr>
      <w:rFonts w:ascii="Times New Roman" w:hAnsi="Times New Roman" w:cs="Times New Roman"/>
      <w:b/>
      <w:sz w:val="26"/>
    </w:rPr>
  </w:style>
  <w:style w:type="character" w:customStyle="1" w:styleId="SHeadingChar">
    <w:name w:val="SHeading Char"/>
    <w:basedOn w:val="DefaultParagraphFont"/>
    <w:link w:val="SHeading"/>
    <w:rsid w:val="00B731FC"/>
    <w:rPr>
      <w:rFonts w:ascii="Times New Roman" w:hAnsi="Times New Roman" w:cs="Times New Roman"/>
      <w:b/>
      <w:sz w:val="26"/>
    </w:rPr>
  </w:style>
  <w:style w:type="paragraph" w:customStyle="1" w:styleId="StdText">
    <w:name w:val="StdText"/>
    <w:basedOn w:val="Normal"/>
    <w:link w:val="StdTextChar"/>
    <w:rsid w:val="00B731FC"/>
    <w:rPr>
      <w:rFonts w:ascii="Times New Roman" w:hAnsi="Times New Roman" w:cs="Times New Roman"/>
      <w:sz w:val="26"/>
    </w:rPr>
  </w:style>
  <w:style w:type="character" w:customStyle="1" w:styleId="StdTextChar">
    <w:name w:val="StdText Char"/>
    <w:basedOn w:val="DefaultParagraphFont"/>
    <w:link w:val="StdText"/>
    <w:rsid w:val="00B731FC"/>
    <w:rPr>
      <w:rFonts w:ascii="Times New Roman" w:hAnsi="Times New Roman" w:cs="Times New Roman"/>
      <w:sz w:val="26"/>
    </w:rPr>
  </w:style>
  <w:style w:type="paragraph" w:customStyle="1" w:styleId="ChiTietHopDong">
    <w:name w:val="ChiTietHopDong"/>
    <w:basedOn w:val="Normal"/>
    <w:link w:val="ChiTietHopDongChar"/>
    <w:rsid w:val="00B731FC"/>
    <w:rPr>
      <w:rFonts w:ascii="Times New Roman" w:hAnsi="Times New Roman" w:cs="Times New Roman"/>
    </w:rPr>
  </w:style>
  <w:style w:type="character" w:customStyle="1" w:styleId="ChiTietHopDongChar">
    <w:name w:val="ChiTietHopDong Char"/>
    <w:basedOn w:val="DefaultParagraphFont"/>
    <w:link w:val="ChiTietHopDong"/>
    <w:rsid w:val="00B731FC"/>
    <w:rPr>
      <w:rFonts w:ascii="Times New Roman" w:hAnsi="Times New Roman" w:cs="Times New Roman"/>
    </w:rPr>
  </w:style>
  <w:style w:type="character" w:customStyle="1" w:styleId="Heading1Char">
    <w:name w:val="Heading 1 Char"/>
    <w:basedOn w:val="DefaultParagraphFont"/>
    <w:link w:val="Heading1"/>
    <w:rsid w:val="00B731FC"/>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B731FC"/>
    <w:rPr>
      <w:rFonts w:ascii="VNI-Times" w:eastAsia="Times New Roman" w:hAnsi="VNI-Times" w:cs="Times New Roman"/>
      <w:i/>
      <w:sz w:val="24"/>
      <w:szCs w:val="20"/>
      <w:lang w:val="x-none" w:eastAsia="x-none"/>
    </w:rPr>
  </w:style>
  <w:style w:type="table" w:styleId="TableGrid">
    <w:name w:val="Table Grid"/>
    <w:basedOn w:val="TableNormal"/>
    <w:uiPriority w:val="39"/>
    <w:rsid w:val="00B731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B731FC"/>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B731FC"/>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B731FC"/>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B731FC"/>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B731FC"/>
    <w:rPr>
      <w:rFonts w:ascii="Times New Roman" w:hAnsi="Times New Roman" w:cs="Times New Roman"/>
      <w:b/>
      <w:sz w:val="26"/>
    </w:rPr>
  </w:style>
  <w:style w:type="character" w:customStyle="1" w:styleId="SHeadingChar">
    <w:name w:val="SHeading Char"/>
    <w:basedOn w:val="DefaultParagraphFont"/>
    <w:link w:val="SHeading"/>
    <w:rsid w:val="00B731FC"/>
    <w:rPr>
      <w:rFonts w:ascii="Times New Roman" w:hAnsi="Times New Roman" w:cs="Times New Roman"/>
      <w:b/>
      <w:sz w:val="26"/>
    </w:rPr>
  </w:style>
  <w:style w:type="paragraph" w:customStyle="1" w:styleId="StdText">
    <w:name w:val="StdText"/>
    <w:basedOn w:val="Normal"/>
    <w:link w:val="StdTextChar"/>
    <w:rsid w:val="00B731FC"/>
    <w:rPr>
      <w:rFonts w:ascii="Times New Roman" w:hAnsi="Times New Roman" w:cs="Times New Roman"/>
      <w:sz w:val="26"/>
    </w:rPr>
  </w:style>
  <w:style w:type="character" w:customStyle="1" w:styleId="StdTextChar">
    <w:name w:val="StdText Char"/>
    <w:basedOn w:val="DefaultParagraphFont"/>
    <w:link w:val="StdText"/>
    <w:rsid w:val="00B731FC"/>
    <w:rPr>
      <w:rFonts w:ascii="Times New Roman" w:hAnsi="Times New Roman" w:cs="Times New Roman"/>
      <w:sz w:val="26"/>
    </w:rPr>
  </w:style>
  <w:style w:type="paragraph" w:customStyle="1" w:styleId="ChiTietHopDong">
    <w:name w:val="ChiTietHopDong"/>
    <w:basedOn w:val="Normal"/>
    <w:link w:val="ChiTietHopDongChar"/>
    <w:rsid w:val="00B731FC"/>
    <w:rPr>
      <w:rFonts w:ascii="Times New Roman" w:hAnsi="Times New Roman" w:cs="Times New Roman"/>
    </w:rPr>
  </w:style>
  <w:style w:type="character" w:customStyle="1" w:styleId="ChiTietHopDongChar">
    <w:name w:val="ChiTietHopDong Char"/>
    <w:basedOn w:val="DefaultParagraphFont"/>
    <w:link w:val="ChiTietHopDong"/>
    <w:rsid w:val="00B731FC"/>
    <w:rPr>
      <w:rFonts w:ascii="Times New Roman" w:hAnsi="Times New Roman" w:cs="Times New Roman"/>
    </w:rPr>
  </w:style>
  <w:style w:type="character" w:customStyle="1" w:styleId="Heading1Char">
    <w:name w:val="Heading 1 Char"/>
    <w:basedOn w:val="DefaultParagraphFont"/>
    <w:link w:val="Heading1"/>
    <w:rsid w:val="00B731FC"/>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B731FC"/>
    <w:rPr>
      <w:rFonts w:ascii="VNI-Times" w:eastAsia="Times New Roman" w:hAnsi="VNI-Times" w:cs="Times New Roman"/>
      <w:i/>
      <w:sz w:val="24"/>
      <w:szCs w:val="20"/>
      <w:lang w:val="x-none" w:eastAsia="x-none"/>
    </w:rPr>
  </w:style>
  <w:style w:type="table" w:styleId="TableGrid">
    <w:name w:val="Table Grid"/>
    <w:basedOn w:val="TableNormal"/>
    <w:uiPriority w:val="39"/>
    <w:rsid w:val="00B731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B731FC"/>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B731FC"/>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493415">
      <w:bodyDiv w:val="1"/>
      <w:marLeft w:val="0"/>
      <w:marRight w:val="0"/>
      <w:marTop w:val="0"/>
      <w:marBottom w:val="0"/>
      <w:divBdr>
        <w:top w:val="none" w:sz="0" w:space="0" w:color="auto"/>
        <w:left w:val="none" w:sz="0" w:space="0" w:color="auto"/>
        <w:bottom w:val="none" w:sz="0" w:space="0" w:color="auto"/>
        <w:right w:val="none" w:sz="0" w:space="0" w:color="auto"/>
      </w:divBdr>
    </w:div>
    <w:div w:id="1718551914">
      <w:bodyDiv w:val="1"/>
      <w:marLeft w:val="0"/>
      <w:marRight w:val="0"/>
      <w:marTop w:val="0"/>
      <w:marBottom w:val="0"/>
      <w:divBdr>
        <w:top w:val="none" w:sz="0" w:space="0" w:color="auto"/>
        <w:left w:val="none" w:sz="0" w:space="0" w:color="auto"/>
        <w:bottom w:val="none" w:sz="0" w:space="0" w:color="auto"/>
        <w:right w:val="none" w:sz="0" w:space="0" w:color="auto"/>
      </w:divBdr>
    </w:div>
    <w:div w:id="1843353169">
      <w:bodyDiv w:val="1"/>
      <w:marLeft w:val="0"/>
      <w:marRight w:val="0"/>
      <w:marTop w:val="0"/>
      <w:marBottom w:val="0"/>
      <w:divBdr>
        <w:top w:val="none" w:sz="0" w:space="0" w:color="auto"/>
        <w:left w:val="none" w:sz="0" w:space="0" w:color="auto"/>
        <w:bottom w:val="none" w:sz="0" w:space="0" w:color="auto"/>
        <w:right w:val="none" w:sz="0" w:space="0" w:color="auto"/>
      </w:divBdr>
    </w:div>
    <w:div w:id="191096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2018-12-11T02:39:00Z</dcterms:created>
  <dcterms:modified xsi:type="dcterms:W3CDTF">2018-12-11T02:39:00Z</dcterms:modified>
</cp:coreProperties>
</file>